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1BE35" w14:textId="77777777" w:rsidR="00D7612F" w:rsidRPr="006661C6" w:rsidRDefault="009F7939">
      <w:pPr>
        <w:rPr>
          <w:rFonts w:ascii="Avenir Medium" w:hAnsi="Avenir Medium"/>
          <w:color w:val="002060"/>
          <w:sz w:val="22"/>
        </w:rPr>
      </w:pPr>
      <w:r>
        <w:rPr>
          <w:rFonts w:ascii="Avenir Medium" w:hAnsi="Avenir Medium"/>
          <w:noProof/>
          <w:color w:val="002060"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C346C0" wp14:editId="767E1BAC">
                <wp:simplePos x="0" y="0"/>
                <wp:positionH relativeFrom="margin">
                  <wp:posOffset>-329565</wp:posOffset>
                </wp:positionH>
                <wp:positionV relativeFrom="paragraph">
                  <wp:posOffset>133350</wp:posOffset>
                </wp:positionV>
                <wp:extent cx="6829425" cy="1457325"/>
                <wp:effectExtent l="0" t="0" r="9525" b="952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4573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CA472" id="Rettangolo 5" o:spid="_x0000_s1026" style="position:absolute;margin-left:-25.95pt;margin-top:10.5pt;width:537.75pt;height:1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" fillcolor="#ed7d31 [3205]" stroked="f" strokeweight="1pt">
                <w10:wrap anchorx="margin"/>
              </v:rect>
            </w:pict>
          </mc:Fallback>
        </mc:AlternateContent>
      </w:r>
    </w:p>
    <w:p w14:paraId="5F8AC002" w14:textId="194A6C4B" w:rsidR="00147A8B" w:rsidRDefault="006661C6" w:rsidP="0084720D">
      <w:pPr>
        <w:pStyle w:val="Paragrafobase"/>
        <w:jc w:val="center"/>
        <w:rPr>
          <w:rFonts w:asciiTheme="minorHAnsi" w:hAnsiTheme="minorHAnsi" w:cstheme="minorHAnsi"/>
          <w:b/>
          <w:color w:val="FFFFFF" w:themeColor="background1"/>
          <w:sz w:val="56"/>
          <w:szCs w:val="72"/>
        </w:rPr>
      </w:pPr>
      <w:r w:rsidRPr="00572040">
        <w:rPr>
          <w:rFonts w:asciiTheme="minorHAnsi" w:hAnsiTheme="minorHAnsi" w:cstheme="minorHAnsi"/>
          <w:b/>
          <w:color w:val="FFFFFF" w:themeColor="background1"/>
          <w:sz w:val="56"/>
          <w:szCs w:val="72"/>
        </w:rPr>
        <w:t>MIT the Culture</w:t>
      </w:r>
      <w:r w:rsidR="0084720D" w:rsidRPr="00572040">
        <w:rPr>
          <w:rFonts w:asciiTheme="minorHAnsi" w:hAnsiTheme="minorHAnsi" w:cstheme="minorHAnsi"/>
          <w:b/>
          <w:color w:val="FFFFFF" w:themeColor="background1"/>
          <w:sz w:val="56"/>
          <w:szCs w:val="72"/>
        </w:rPr>
        <w:t xml:space="preserve"> 2021</w:t>
      </w:r>
    </w:p>
    <w:p w14:paraId="1C8F9A69" w14:textId="28E63C0E" w:rsidR="00E41D16" w:rsidRPr="00E41D16" w:rsidRDefault="00E41D16" w:rsidP="00E41D16">
      <w:pPr>
        <w:pStyle w:val="Paragrafobase"/>
        <w:spacing w:line="480" w:lineRule="auto"/>
        <w:jc w:val="center"/>
        <w:rPr>
          <w:rFonts w:asciiTheme="minorHAnsi" w:hAnsiTheme="minorHAnsi" w:cstheme="minorHAnsi"/>
          <w:b/>
          <w:color w:val="FFFFFF" w:themeColor="background1"/>
          <w:sz w:val="40"/>
          <w:szCs w:val="72"/>
        </w:rPr>
      </w:pPr>
      <w:r w:rsidRPr="00E41D16">
        <w:rPr>
          <w:rFonts w:asciiTheme="minorHAnsi" w:hAnsiTheme="minorHAnsi" w:cstheme="minorHAnsi"/>
          <w:b/>
          <w:color w:val="FFFFFF" w:themeColor="background1"/>
          <w:sz w:val="40"/>
          <w:szCs w:val="72"/>
        </w:rPr>
        <w:t>L'impresa alberghiera.</w:t>
      </w:r>
      <w:r>
        <w:rPr>
          <w:rFonts w:asciiTheme="minorHAnsi" w:hAnsiTheme="minorHAnsi" w:cstheme="minorHAnsi"/>
          <w:b/>
          <w:color w:val="FFFFFF" w:themeColor="background1"/>
          <w:sz w:val="40"/>
          <w:szCs w:val="72"/>
        </w:rPr>
        <w:t xml:space="preserve"> </w:t>
      </w:r>
      <w:r w:rsidRPr="00E41D16">
        <w:rPr>
          <w:rFonts w:asciiTheme="minorHAnsi" w:hAnsiTheme="minorHAnsi" w:cstheme="minorHAnsi"/>
          <w:b/>
          <w:color w:val="FFFFFF" w:themeColor="background1"/>
          <w:sz w:val="40"/>
          <w:szCs w:val="72"/>
        </w:rPr>
        <w:t>Un'industria intangibile.</w:t>
      </w:r>
    </w:p>
    <w:p w14:paraId="68F4F4E0" w14:textId="77777777" w:rsidR="00D751E3" w:rsidRPr="00172D48" w:rsidRDefault="00196F6D" w:rsidP="0084720D">
      <w:pPr>
        <w:pStyle w:val="Paragrafobase"/>
        <w:jc w:val="center"/>
        <w:rPr>
          <w:rFonts w:asciiTheme="minorHAnsi" w:hAnsiTheme="minorHAnsi" w:cstheme="minorHAnsi"/>
          <w:b/>
          <w:color w:val="FFFFFF" w:themeColor="background1"/>
          <w:sz w:val="56"/>
          <w:szCs w:val="72"/>
        </w:rPr>
      </w:pPr>
      <w:r>
        <w:rPr>
          <w:rFonts w:asciiTheme="minorHAnsi" w:hAnsiTheme="minorHAnsi" w:cstheme="minorHAnsi"/>
          <w:b/>
          <w:color w:val="FFFFFF" w:themeColor="background1"/>
          <w:szCs w:val="28"/>
        </w:rPr>
        <w:t>Ciclo</w:t>
      </w:r>
      <w:r w:rsidR="006661C6" w:rsidRPr="00172D48">
        <w:rPr>
          <w:rFonts w:asciiTheme="minorHAnsi" w:hAnsiTheme="minorHAnsi" w:cstheme="minorHAnsi"/>
          <w:b/>
          <w:color w:val="FFFFFF" w:themeColor="background1"/>
          <w:szCs w:val="28"/>
        </w:rPr>
        <w:t xml:space="preserve"> di Seminari su Economia della Cultura e del Settore Turistico</w:t>
      </w:r>
    </w:p>
    <w:p w14:paraId="186321A6" w14:textId="77777777" w:rsidR="00D751E3" w:rsidRPr="006F5FB9" w:rsidRDefault="00AF7250" w:rsidP="00AF7250">
      <w:pPr>
        <w:pStyle w:val="Paragrafobase"/>
        <w:rPr>
          <w:rFonts w:asciiTheme="minorHAnsi" w:hAnsiTheme="minorHAnsi" w:cstheme="minorHAnsi"/>
        </w:rPr>
        <w:sectPr w:rsidR="00D751E3" w:rsidRPr="006F5FB9" w:rsidSect="009D1C0D">
          <w:pgSz w:w="11900" w:h="16840"/>
          <w:pgMar w:top="675" w:right="1134" w:bottom="1134" w:left="1134" w:header="708" w:footer="708" w:gutter="0"/>
          <w:cols w:space="708"/>
          <w:docGrid w:linePitch="360"/>
        </w:sectPr>
      </w:pPr>
      <w:r w:rsidRPr="006F5FB9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8934A" wp14:editId="013756D4">
                <wp:simplePos x="0" y="0"/>
                <wp:positionH relativeFrom="column">
                  <wp:posOffset>7524750</wp:posOffset>
                </wp:positionH>
                <wp:positionV relativeFrom="paragraph">
                  <wp:posOffset>538480</wp:posOffset>
                </wp:positionV>
                <wp:extent cx="0" cy="2842260"/>
                <wp:effectExtent l="0" t="0" r="19050" b="3429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2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1B3A6" id="Connettore 1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5pt,42.4pt" to="592.5pt,2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2E0EA2D7" w14:textId="77777777" w:rsidR="00D751E3" w:rsidRPr="00172D48" w:rsidRDefault="00D751E3" w:rsidP="00F37B63">
      <w:pPr>
        <w:pStyle w:val="Paragrafobase"/>
        <w:jc w:val="both"/>
        <w:rPr>
          <w:rFonts w:asciiTheme="minorHAnsi" w:hAnsiTheme="minorHAnsi" w:cstheme="minorHAnsi"/>
          <w:color w:val="404040" w:themeColor="text1" w:themeTint="BF"/>
          <w:sz w:val="16"/>
          <w:szCs w:val="19"/>
        </w:rPr>
      </w:pPr>
      <w:r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L’Italia possiede un patrimonio culturale e artistico tra i più ricchi ed eterogenei al mondo. La regione Campania ne detiene una quota rilevante, avendo un ingente patrimonio archeologico, artistico, paesaggistico e culinario.</w:t>
      </w:r>
      <w:r w:rsidR="00F37B63"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t xml:space="preserve"> </w:t>
      </w:r>
      <w:r w:rsidR="00E06472" w:rsidRPr="00172D48">
        <w:rPr>
          <w:rFonts w:asciiTheme="minorHAnsi" w:hAnsiTheme="minorHAnsi" w:cstheme="minorHAnsi"/>
          <w:i/>
          <w:iCs/>
          <w:caps/>
          <w:noProof/>
          <w:color w:val="404040" w:themeColor="text1" w:themeTint="BF"/>
          <w:sz w:val="12"/>
          <w:szCs w:val="16"/>
          <w:lang w:eastAsia="it-IT"/>
        </w:rPr>
        <w:drawing>
          <wp:anchor distT="0" distB="0" distL="114300" distR="114300" simplePos="0" relativeHeight="251661312" behindDoc="1" locked="0" layoutInCell="1" allowOverlap="1" wp14:anchorId="430AA76E" wp14:editId="0AC60B72">
            <wp:simplePos x="0" y="0"/>
            <wp:positionH relativeFrom="margin">
              <wp:posOffset>2952750</wp:posOffset>
            </wp:positionH>
            <wp:positionV relativeFrom="paragraph">
              <wp:posOffset>212090</wp:posOffset>
            </wp:positionV>
            <wp:extent cx="7800340" cy="780034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parthenope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340" cy="780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Il turismo rappresenta quindi un settore chiave per la valorizzazione di tale patrimonio, anche in considerazione delle mutate abitudini di consumo e fruizione del turista contemporaneo, che riserva sempre più tempo alla conoscenza delle tradizioni e culture locali.</w:t>
      </w:r>
    </w:p>
    <w:p w14:paraId="0289DB2A" w14:textId="77777777" w:rsidR="00F37B63" w:rsidRPr="00172D48" w:rsidRDefault="00D751E3" w:rsidP="001B6448">
      <w:pPr>
        <w:pStyle w:val="Paragrafobase"/>
        <w:suppressAutoHyphens/>
        <w:jc w:val="both"/>
        <w:rPr>
          <w:rFonts w:asciiTheme="minorHAnsi" w:hAnsiTheme="minorHAnsi" w:cstheme="minorHAnsi"/>
          <w:color w:val="404040" w:themeColor="text1" w:themeTint="BF"/>
          <w:sz w:val="16"/>
          <w:szCs w:val="19"/>
        </w:rPr>
      </w:pPr>
      <w:r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Molte destinazioni turistiche hanno percepito questo mutamento in atto, valorizzando il territorio nella sua globalità e attribuendo un posto di rilevo alla fruizione del patrimonio culturale. Il prodotto turistico quindi si arricchisce, diventa più complesso e, di conseguenza, necessità di figure in grado di monitorare e gestire un’offerta competitiva e coerente con i bisogni del contesto socio-culturale.</w:t>
      </w:r>
      <w:r w:rsidR="00F37B63"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t xml:space="preserve"> </w:t>
      </w:r>
    </w:p>
    <w:p w14:paraId="7DA9918D" w14:textId="0BE1C923" w:rsidR="004124CB" w:rsidRPr="00172D48" w:rsidRDefault="00D751E3" w:rsidP="001B6448">
      <w:pPr>
        <w:pStyle w:val="Paragrafobase"/>
        <w:suppressAutoHyphens/>
        <w:jc w:val="both"/>
        <w:rPr>
          <w:rFonts w:asciiTheme="minorHAnsi" w:hAnsiTheme="minorHAnsi" w:cstheme="minorHAnsi"/>
          <w:color w:val="404040" w:themeColor="text1" w:themeTint="BF"/>
          <w:sz w:val="16"/>
          <w:szCs w:val="19"/>
        </w:rPr>
      </w:pPr>
      <w:r w:rsidRPr="00172D48">
        <w:rPr>
          <w:rFonts w:asciiTheme="minorHAnsi" w:hAnsiTheme="minorHAnsi" w:cstheme="minorHAnsi"/>
          <w:b/>
          <w:color w:val="404040" w:themeColor="text1" w:themeTint="BF"/>
          <w:sz w:val="16"/>
          <w:szCs w:val="19"/>
        </w:rPr>
        <w:t>MIT the Culture</w:t>
      </w:r>
      <w:r w:rsidR="009F7939" w:rsidRPr="00172D48">
        <w:rPr>
          <w:rFonts w:asciiTheme="minorHAnsi" w:hAnsiTheme="minorHAnsi" w:cstheme="minorHAnsi"/>
          <w:b/>
          <w:color w:val="404040" w:themeColor="text1" w:themeTint="BF"/>
          <w:sz w:val="16"/>
          <w:szCs w:val="19"/>
        </w:rPr>
        <w:t xml:space="preserve"> </w:t>
      </w:r>
      <w:r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t xml:space="preserve">è un’occasione per discutere delle potenzialità e delle problematiche connesse alla valorizzazione in chiave turistica del patrimonio culturale, attraverso l’esperienza di operatori ed esperti del settore </w:t>
      </w:r>
      <w:r w:rsidR="00076D09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pubblico o privato</w:t>
      </w:r>
      <w:r w:rsidRPr="00172D48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.</w:t>
      </w:r>
    </w:p>
    <w:p w14:paraId="6D41D05F" w14:textId="77777777" w:rsidR="00D751E3" w:rsidRPr="00172D48" w:rsidRDefault="00D751E3" w:rsidP="001B6448">
      <w:pPr>
        <w:pStyle w:val="Paragrafobase"/>
        <w:suppressAutoHyphens/>
        <w:jc w:val="both"/>
        <w:rPr>
          <w:rFonts w:asciiTheme="minorHAnsi" w:hAnsiTheme="minorHAnsi" w:cstheme="minorHAnsi"/>
          <w:color w:val="404040" w:themeColor="text1" w:themeTint="BF"/>
          <w:sz w:val="16"/>
          <w:szCs w:val="19"/>
        </w:rPr>
      </w:pPr>
    </w:p>
    <w:p w14:paraId="10E3D0EA" w14:textId="0AE06D42" w:rsidR="00364AE8" w:rsidRPr="00A70A74" w:rsidRDefault="00D751E3" w:rsidP="001B6448">
      <w:pPr>
        <w:pStyle w:val="Paragrafobase"/>
        <w:suppressAutoHyphens/>
        <w:jc w:val="both"/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</w:pPr>
      <w:r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I</w:t>
      </w:r>
      <w:r w:rsidR="00E41D16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l ciclo di lezioni è aperto</w:t>
      </w:r>
      <w:r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 a studenti di laurea triennale </w:t>
      </w:r>
      <w:r w:rsidR="00E41D16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MIT</w:t>
      </w:r>
      <w:r w:rsidR="00364AE8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. </w:t>
      </w:r>
      <w:r w:rsidR="00E41D16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L</w:t>
      </w:r>
      <w:r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a </w:t>
      </w:r>
      <w:r w:rsidR="00945C34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frequenza a</w:t>
      </w:r>
      <w:r w:rsidR="00E41D16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l</w:t>
      </w:r>
      <w:r w:rsidR="00016093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 ciclo completo di </w:t>
      </w:r>
      <w:r w:rsidR="00E41D16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lezioni </w:t>
      </w:r>
      <w:r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consente il riconoscimento di </w:t>
      </w:r>
      <w:r w:rsidR="00016093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3 CFU.</w:t>
      </w:r>
      <w:r w:rsidR="005E2E58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 </w:t>
      </w:r>
      <w:r w:rsidR="00E41D16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Sarà richiesto un elaborato finale.</w:t>
      </w:r>
    </w:p>
    <w:p w14:paraId="35C66D4E" w14:textId="778CA99B" w:rsidR="00594D65" w:rsidRPr="00A70A74" w:rsidRDefault="005E2E58" w:rsidP="00016093">
      <w:pPr>
        <w:pStyle w:val="Paragrafobase"/>
        <w:suppressAutoHyphens/>
        <w:jc w:val="both"/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</w:pPr>
      <w:proofErr w:type="spellStart"/>
      <w:r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l</w:t>
      </w:r>
      <w:r w:rsidR="00E41D16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l</w:t>
      </w:r>
      <w:proofErr w:type="spellEnd"/>
      <w:r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 numero massimo di partecipanti è </w:t>
      </w:r>
      <w:r w:rsidR="00E41D16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5</w:t>
      </w:r>
      <w:r w:rsidR="00FB1E90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0</w:t>
      </w:r>
      <w:r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. Le iscrizioni apriranno </w:t>
      </w:r>
      <w:r w:rsid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il </w:t>
      </w:r>
      <w:r w:rsidR="00E41D16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29 </w:t>
      </w:r>
      <w:r w:rsidR="00A93C07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marzo</w:t>
      </w:r>
      <w:r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>.</w:t>
      </w:r>
      <w:r w:rsidR="00016093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 </w:t>
      </w:r>
      <w:r w:rsidR="00594D65" w:rsidRPr="00A70A74"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  <w:t xml:space="preserve">Il corso si terrà sulla piattaforma Teams. Sarà cura dell’organizzazione fornire il codice agli iscritti. </w:t>
      </w:r>
    </w:p>
    <w:p w14:paraId="185C286C" w14:textId="77777777" w:rsidR="004124CB" w:rsidRPr="00A70A74" w:rsidRDefault="004124CB" w:rsidP="001B6448">
      <w:pPr>
        <w:pStyle w:val="Paragrafobase"/>
        <w:suppressAutoHyphens/>
        <w:jc w:val="both"/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</w:pPr>
    </w:p>
    <w:p w14:paraId="22877DF8" w14:textId="77777777" w:rsidR="00F37B63" w:rsidRPr="00A70A74" w:rsidRDefault="00F37B63" w:rsidP="001B6448">
      <w:pPr>
        <w:pStyle w:val="Paragrafobase"/>
        <w:suppressAutoHyphens/>
        <w:jc w:val="both"/>
        <w:rPr>
          <w:rFonts w:asciiTheme="minorHAnsi" w:hAnsiTheme="minorHAnsi" w:cstheme="minorHAnsi"/>
          <w:i/>
          <w:color w:val="404040" w:themeColor="text1" w:themeTint="BF"/>
          <w:sz w:val="16"/>
          <w:szCs w:val="19"/>
        </w:rPr>
      </w:pPr>
    </w:p>
    <w:p w14:paraId="42F8588D" w14:textId="79046572" w:rsidR="00F37B63" w:rsidRPr="00172D48" w:rsidRDefault="00F37B63" w:rsidP="00F37B63">
      <w:pPr>
        <w:pStyle w:val="Paragrafobase"/>
        <w:suppressAutoHyphens/>
        <w:spacing w:line="240" w:lineRule="auto"/>
        <w:jc w:val="both"/>
        <w:rPr>
          <w:rFonts w:asciiTheme="minorHAnsi" w:hAnsiTheme="minorHAnsi" w:cstheme="minorHAnsi"/>
          <w:color w:val="404040" w:themeColor="text1" w:themeTint="BF"/>
          <w:sz w:val="16"/>
          <w:szCs w:val="19"/>
        </w:rPr>
        <w:sectPr w:rsidR="00F37B63" w:rsidRPr="00172D48" w:rsidSect="00D751E3">
          <w:type w:val="continuous"/>
          <w:pgSz w:w="11900" w:h="16840"/>
          <w:pgMar w:top="675" w:right="1134" w:bottom="1134" w:left="1134" w:header="708" w:footer="708" w:gutter="0"/>
          <w:cols w:num="2" w:space="708"/>
          <w:docGrid w:linePitch="360"/>
        </w:sectPr>
      </w:pPr>
      <w:r w:rsidRPr="00A70A74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Comitato organizzativo:</w:t>
      </w:r>
      <w:r w:rsidR="00A70A74">
        <w:rPr>
          <w:rFonts w:asciiTheme="minorHAnsi" w:hAnsiTheme="minorHAnsi" w:cstheme="minorHAnsi"/>
          <w:color w:val="404040" w:themeColor="text1" w:themeTint="BF"/>
          <w:sz w:val="16"/>
          <w:szCs w:val="19"/>
        </w:rPr>
        <w:t xml:space="preserve"> </w:t>
      </w:r>
      <w:r w:rsidR="00DB22DE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Maria Ros</w:t>
      </w:r>
      <w:r w:rsidR="00E41D16">
        <w:rPr>
          <w:rFonts w:asciiTheme="minorHAnsi" w:hAnsiTheme="minorHAnsi" w:cstheme="minorHAnsi"/>
          <w:color w:val="404040" w:themeColor="text1" w:themeTint="BF"/>
          <w:sz w:val="16"/>
          <w:szCs w:val="19"/>
        </w:rPr>
        <w:t>aria Carillo, Davide Del Prete</w:t>
      </w:r>
      <w:r w:rsidR="00E06472">
        <w:rPr>
          <w:rFonts w:asciiTheme="minorHAnsi" w:hAnsiTheme="minorHAnsi" w:cstheme="minorHAnsi"/>
          <w:color w:val="404040" w:themeColor="text1" w:themeTint="BF"/>
          <w:sz w:val="16"/>
          <w:szCs w:val="19"/>
        </w:rPr>
        <w:t xml:space="preserve"> </w:t>
      </w:r>
    </w:p>
    <w:p w14:paraId="4C6A01AC" w14:textId="77777777" w:rsidR="00F37B63" w:rsidRPr="00172D48" w:rsidRDefault="00F37B63" w:rsidP="006661C6">
      <w:pPr>
        <w:pStyle w:val="Paragrafobase"/>
        <w:suppressAutoHyphens/>
        <w:rPr>
          <w:rFonts w:asciiTheme="minorHAnsi" w:hAnsiTheme="minorHAnsi" w:cstheme="minorHAnsi"/>
          <w:b/>
          <w:bCs/>
          <w:sz w:val="16"/>
          <w:szCs w:val="20"/>
        </w:rPr>
      </w:pPr>
    </w:p>
    <w:p w14:paraId="05DE57F0" w14:textId="77777777" w:rsidR="00E41D16" w:rsidRDefault="006661C6" w:rsidP="00E41D16">
      <w:pPr>
        <w:pStyle w:val="Paragrafobase"/>
        <w:suppressAutoHyphens/>
        <w:jc w:val="both"/>
        <w:rPr>
          <w:rFonts w:asciiTheme="minorHAnsi" w:hAnsiTheme="minorHAnsi" w:cstheme="minorHAnsi"/>
          <w:b/>
          <w:bCs/>
          <w:color w:val="ED7D31" w:themeColor="accent2"/>
          <w:sz w:val="20"/>
          <w:szCs w:val="20"/>
          <w:u w:val="single"/>
        </w:rPr>
      </w:pPr>
      <w:r w:rsidRPr="00F37B63">
        <w:rPr>
          <w:rFonts w:asciiTheme="minorHAnsi" w:hAnsiTheme="minorHAnsi" w:cstheme="minorHAnsi"/>
          <w:b/>
          <w:bCs/>
          <w:color w:val="ED7D31" w:themeColor="accent2"/>
          <w:sz w:val="20"/>
          <w:szCs w:val="20"/>
          <w:u w:val="single"/>
        </w:rPr>
        <w:t>PROGRAMMA</w:t>
      </w:r>
      <w:r w:rsidR="00E41D16">
        <w:rPr>
          <w:rFonts w:asciiTheme="minorHAnsi" w:hAnsiTheme="minorHAnsi" w:cstheme="minorHAnsi"/>
          <w:b/>
          <w:bCs/>
          <w:color w:val="ED7D31" w:themeColor="accent2"/>
          <w:sz w:val="20"/>
          <w:szCs w:val="20"/>
          <w:u w:val="single"/>
        </w:rPr>
        <w:t xml:space="preserve">: </w:t>
      </w:r>
      <w:r w:rsidR="00E41D16" w:rsidRPr="00E41D16">
        <w:rPr>
          <w:rFonts w:asciiTheme="minorHAnsi" w:hAnsiTheme="minorHAnsi" w:cstheme="minorHAnsi"/>
          <w:b/>
          <w:bCs/>
          <w:color w:val="ED7D31" w:themeColor="accent2"/>
          <w:sz w:val="20"/>
          <w:szCs w:val="20"/>
          <w:u w:val="single"/>
        </w:rPr>
        <w:t>L'impresa alberghiera. Un'industria intangibile.</w:t>
      </w:r>
    </w:p>
    <w:p w14:paraId="19CF0545" w14:textId="45AC8104" w:rsidR="006661C6" w:rsidRDefault="006661C6" w:rsidP="00016093">
      <w:pPr>
        <w:pStyle w:val="Paragrafobase"/>
        <w:suppressAutoHyphens/>
        <w:jc w:val="both"/>
        <w:rPr>
          <w:rFonts w:asciiTheme="minorHAnsi" w:hAnsiTheme="minorHAnsi" w:cstheme="minorHAnsi"/>
          <w:b/>
          <w:bCs/>
          <w:color w:val="ED7D31" w:themeColor="accent2"/>
          <w:sz w:val="20"/>
          <w:szCs w:val="20"/>
          <w:u w:val="single"/>
        </w:rPr>
      </w:pPr>
    </w:p>
    <w:p w14:paraId="095CB144" w14:textId="32EBF047" w:rsidR="00E41D16" w:rsidRDefault="00E41D16" w:rsidP="00E41D16">
      <w:pPr>
        <w:spacing w:after="120" w:line="259" w:lineRule="auto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A cura di: Adele </w:t>
      </w:r>
      <w:proofErr w:type="spellStart"/>
      <w:r>
        <w:rPr>
          <w:rFonts w:ascii="Calibri" w:eastAsia="Calibri" w:hAnsi="Calibri" w:cs="Arial"/>
          <w:sz w:val="22"/>
          <w:szCs w:val="22"/>
        </w:rPr>
        <w:t>Pignata</w:t>
      </w:r>
      <w:proofErr w:type="spellEnd"/>
      <w:r>
        <w:rPr>
          <w:rFonts w:ascii="Calibri" w:eastAsia="Calibri" w:hAnsi="Calibri" w:cs="Arial"/>
          <w:sz w:val="22"/>
          <w:szCs w:val="22"/>
        </w:rPr>
        <w:t xml:space="preserve"> (azionista </w:t>
      </w:r>
      <w:r w:rsidRPr="00E41D16">
        <w:rPr>
          <w:rFonts w:ascii="Calibri" w:eastAsia="Calibri" w:hAnsi="Calibri" w:cs="Arial"/>
          <w:sz w:val="22"/>
          <w:szCs w:val="22"/>
        </w:rPr>
        <w:t xml:space="preserve">F.E.N. </w:t>
      </w:r>
      <w:r>
        <w:rPr>
          <w:rFonts w:ascii="Calibri" w:eastAsia="Calibri" w:hAnsi="Calibri" w:cs="Arial"/>
          <w:sz w:val="22"/>
          <w:szCs w:val="22"/>
        </w:rPr>
        <w:t xml:space="preserve">corporate </w:t>
      </w:r>
      <w:r w:rsidRPr="00E41D16">
        <w:rPr>
          <w:rFonts w:ascii="Calibri" w:eastAsia="Calibri" w:hAnsi="Calibri" w:cs="Arial"/>
          <w:sz w:val="22"/>
          <w:szCs w:val="22"/>
        </w:rPr>
        <w:t>S.p.A.</w:t>
      </w:r>
      <w:r w:rsidR="00C66BEC">
        <w:rPr>
          <w:rFonts w:ascii="Calibri" w:eastAsia="Calibri" w:hAnsi="Calibri" w:cs="Arial"/>
          <w:sz w:val="22"/>
          <w:szCs w:val="22"/>
        </w:rPr>
        <w:t xml:space="preserve"> e</w:t>
      </w:r>
      <w:r w:rsidRPr="00E41D16">
        <w:rPr>
          <w:rFonts w:ascii="Calibri" w:eastAsia="Calibri" w:hAnsi="Calibri" w:cs="Arial"/>
          <w:sz w:val="22"/>
          <w:szCs w:val="22"/>
        </w:rPr>
        <w:t xml:space="preserve"> </w:t>
      </w:r>
      <w:r w:rsidR="003C6998">
        <w:rPr>
          <w:rFonts w:ascii="Calibri" w:eastAsia="Calibri" w:hAnsi="Calibri" w:cs="Arial"/>
          <w:sz w:val="22"/>
          <w:szCs w:val="22"/>
        </w:rPr>
        <w:t>immobi</w:t>
      </w:r>
      <w:r>
        <w:rPr>
          <w:rFonts w:ascii="Calibri" w:eastAsia="Calibri" w:hAnsi="Calibri" w:cs="Arial"/>
          <w:sz w:val="22"/>
          <w:szCs w:val="22"/>
        </w:rPr>
        <w:t>li</w:t>
      </w:r>
      <w:r w:rsidR="003C6998">
        <w:rPr>
          <w:rFonts w:ascii="Calibri" w:eastAsia="Calibri" w:hAnsi="Calibri" w:cs="Arial"/>
          <w:sz w:val="22"/>
          <w:szCs w:val="22"/>
        </w:rPr>
        <w:t>a</w:t>
      </w:r>
      <w:r>
        <w:rPr>
          <w:rFonts w:ascii="Calibri" w:eastAsia="Calibri" w:hAnsi="Calibri" w:cs="Arial"/>
          <w:sz w:val="22"/>
          <w:szCs w:val="22"/>
        </w:rPr>
        <w:t>re Galvani S</w:t>
      </w:r>
      <w:r w:rsidRPr="00E41D16">
        <w:rPr>
          <w:rFonts w:ascii="Calibri" w:eastAsia="Calibri" w:hAnsi="Calibri" w:cs="Arial"/>
          <w:sz w:val="22"/>
          <w:szCs w:val="22"/>
        </w:rPr>
        <w:t>.p.A</w:t>
      </w:r>
      <w:r w:rsidR="00E1192A">
        <w:rPr>
          <w:rFonts w:ascii="Calibri" w:eastAsia="Calibri" w:hAnsi="Calibri" w:cs="Arial"/>
          <w:sz w:val="22"/>
          <w:szCs w:val="22"/>
        </w:rPr>
        <w:t>.</w:t>
      </w:r>
      <w:r w:rsidR="00C66BEC">
        <w:rPr>
          <w:rFonts w:ascii="Calibri" w:eastAsia="Calibri" w:hAnsi="Calibri" w:cs="Arial"/>
          <w:sz w:val="22"/>
          <w:szCs w:val="22"/>
        </w:rPr>
        <w:t>,</w:t>
      </w:r>
      <w:r w:rsidR="009743B0">
        <w:rPr>
          <w:rFonts w:ascii="Calibri" w:eastAsia="Calibri" w:hAnsi="Calibri" w:cs="Arial"/>
          <w:sz w:val="22"/>
          <w:szCs w:val="22"/>
        </w:rPr>
        <w:t xml:space="preserve"> e Vice presidente FEDERALBERGHI Napoli</w:t>
      </w:r>
      <w:r>
        <w:rPr>
          <w:rFonts w:ascii="Calibri" w:eastAsia="Calibri" w:hAnsi="Calibri" w:cs="Arial"/>
          <w:sz w:val="22"/>
          <w:szCs w:val="22"/>
        </w:rPr>
        <w:t>)</w:t>
      </w:r>
    </w:p>
    <w:p w14:paraId="3D90AB2E" w14:textId="12B37358" w:rsidR="00016093" w:rsidRPr="00E41D16" w:rsidRDefault="00E41D16" w:rsidP="00E41D16">
      <w:pPr>
        <w:spacing w:after="120" w:line="259" w:lineRule="auto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 </w:t>
      </w:r>
    </w:p>
    <w:p w14:paraId="49F5CBEC" w14:textId="5964D55B" w:rsidR="00016093" w:rsidRPr="006F5FB9" w:rsidRDefault="00E41D16" w:rsidP="00016093">
      <w:pPr>
        <w:pStyle w:val="Paragrafobase"/>
        <w:suppressAutoHyphens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ED7D31" w:themeColor="accent2"/>
          <w:sz w:val="20"/>
          <w:szCs w:val="20"/>
          <w:u w:val="single"/>
        </w:rPr>
        <w:t>Lezione 1</w:t>
      </w:r>
    </w:p>
    <w:p w14:paraId="3609DD1E" w14:textId="451E3AAA" w:rsidR="00FB1E90" w:rsidRPr="00FB1E90" w:rsidRDefault="003C6998" w:rsidP="00016093">
      <w:pPr>
        <w:spacing w:line="259" w:lineRule="auto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12 aprile</w:t>
      </w:r>
      <w:r w:rsidR="00016093">
        <w:rPr>
          <w:rFonts w:ascii="Calibri" w:eastAsia="Calibri" w:hAnsi="Calibri" w:cs="Arial"/>
          <w:sz w:val="22"/>
          <w:szCs w:val="22"/>
        </w:rPr>
        <w:t>,</w:t>
      </w:r>
      <w:r w:rsidR="00FB1E90">
        <w:rPr>
          <w:rFonts w:ascii="Calibri" w:eastAsia="Calibri" w:hAnsi="Calibri" w:cs="Arial"/>
          <w:sz w:val="22"/>
          <w:szCs w:val="22"/>
        </w:rPr>
        <w:t xml:space="preserve"> ore 11</w:t>
      </w:r>
      <w:r w:rsidR="00016093">
        <w:rPr>
          <w:rFonts w:ascii="Calibri" w:eastAsia="Calibri" w:hAnsi="Calibri" w:cs="Arial"/>
          <w:sz w:val="22"/>
          <w:szCs w:val="22"/>
        </w:rPr>
        <w:t>:00</w:t>
      </w:r>
    </w:p>
    <w:p w14:paraId="2C09416F" w14:textId="52A0C227" w:rsidR="00E41D16" w:rsidRDefault="00E41D16" w:rsidP="00E41D16">
      <w:pPr>
        <w:pStyle w:val="Paragrafobase"/>
        <w:suppressAutoHyphens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E41D16">
        <w:rPr>
          <w:rFonts w:ascii="Calibri" w:eastAsia="Calibri" w:hAnsi="Calibri" w:cs="Arial"/>
          <w:color w:val="auto"/>
          <w:sz w:val="22"/>
          <w:szCs w:val="22"/>
        </w:rPr>
        <w:t>Accenni storici sulla nasci</w:t>
      </w:r>
      <w:r>
        <w:rPr>
          <w:rFonts w:ascii="Calibri" w:eastAsia="Calibri" w:hAnsi="Calibri" w:cs="Arial"/>
          <w:color w:val="auto"/>
          <w:sz w:val="22"/>
          <w:szCs w:val="22"/>
        </w:rPr>
        <w:t>ta degli alberghi sino ad oggi. Cosa è un albergo</w:t>
      </w:r>
      <w:r w:rsidRPr="00E41D16">
        <w:rPr>
          <w:rFonts w:ascii="Calibri" w:eastAsia="Calibri" w:hAnsi="Calibri" w:cs="Arial"/>
          <w:color w:val="auto"/>
          <w:sz w:val="22"/>
          <w:szCs w:val="22"/>
        </w:rPr>
        <w:t>,</w:t>
      </w:r>
      <w:r>
        <w:rPr>
          <w:rFonts w:ascii="Calibri" w:eastAsia="Calibri" w:hAnsi="Calibri" w:cs="Arial"/>
          <w:color w:val="auto"/>
          <w:sz w:val="22"/>
          <w:szCs w:val="22"/>
        </w:rPr>
        <w:t xml:space="preserve"> </w:t>
      </w:r>
      <w:r w:rsidRPr="00E41D16">
        <w:rPr>
          <w:rFonts w:ascii="Calibri" w:eastAsia="Calibri" w:hAnsi="Calibri" w:cs="Arial"/>
          <w:color w:val="auto"/>
          <w:sz w:val="22"/>
          <w:szCs w:val="22"/>
        </w:rPr>
        <w:t>come si identifica sotto il profilo normativo e</w:t>
      </w:r>
      <w:r>
        <w:rPr>
          <w:rFonts w:ascii="Calibri" w:eastAsia="Calibri" w:hAnsi="Calibri" w:cs="Arial"/>
          <w:color w:val="auto"/>
          <w:sz w:val="22"/>
          <w:szCs w:val="22"/>
        </w:rPr>
        <w:t xml:space="preserve"> </w:t>
      </w:r>
      <w:r w:rsidRPr="00E41D16">
        <w:rPr>
          <w:rFonts w:ascii="Calibri" w:eastAsia="Calibri" w:hAnsi="Calibri" w:cs="Arial"/>
          <w:color w:val="auto"/>
          <w:sz w:val="22"/>
          <w:szCs w:val="22"/>
        </w:rPr>
        <w:t>organizzativo.</w:t>
      </w:r>
      <w:r>
        <w:rPr>
          <w:rFonts w:ascii="Calibri" w:eastAsia="Calibri" w:hAnsi="Calibri" w:cs="Arial"/>
          <w:color w:val="auto"/>
          <w:sz w:val="22"/>
          <w:szCs w:val="22"/>
        </w:rPr>
        <w:t xml:space="preserve"> </w:t>
      </w:r>
      <w:r w:rsidRPr="00E41D16">
        <w:rPr>
          <w:rFonts w:ascii="Calibri" w:eastAsia="Calibri" w:hAnsi="Calibri" w:cs="Arial"/>
          <w:color w:val="auto"/>
          <w:sz w:val="22"/>
          <w:szCs w:val="22"/>
        </w:rPr>
        <w:t>Il cliente</w:t>
      </w:r>
      <w:r>
        <w:rPr>
          <w:rFonts w:ascii="Calibri" w:eastAsia="Calibri" w:hAnsi="Calibri" w:cs="Arial"/>
          <w:color w:val="auto"/>
          <w:sz w:val="22"/>
          <w:szCs w:val="22"/>
        </w:rPr>
        <w:t xml:space="preserve">. </w:t>
      </w:r>
      <w:r w:rsidRPr="00E41D16">
        <w:rPr>
          <w:rFonts w:ascii="Calibri" w:eastAsia="Calibri" w:hAnsi="Calibri" w:cs="Arial"/>
          <w:color w:val="auto"/>
          <w:sz w:val="22"/>
          <w:szCs w:val="22"/>
        </w:rPr>
        <w:t>L'albergatore</w:t>
      </w:r>
      <w:r w:rsidR="00B03BE8">
        <w:rPr>
          <w:rFonts w:ascii="Calibri" w:eastAsia="Calibri" w:hAnsi="Calibri" w:cs="Arial"/>
          <w:color w:val="auto"/>
          <w:sz w:val="22"/>
          <w:szCs w:val="22"/>
        </w:rPr>
        <w:t>.</w:t>
      </w:r>
      <w:r w:rsidRPr="00E41D16">
        <w:rPr>
          <w:rFonts w:ascii="Calibri" w:eastAsia="Calibri" w:hAnsi="Calibri" w:cs="Arial"/>
          <w:color w:val="auto"/>
          <w:sz w:val="22"/>
          <w:szCs w:val="22"/>
        </w:rPr>
        <w:t xml:space="preserve"> </w:t>
      </w:r>
    </w:p>
    <w:p w14:paraId="68548F07" w14:textId="3A922787" w:rsidR="00E41D16" w:rsidRPr="006F5FB9" w:rsidRDefault="00E41D16" w:rsidP="00E41D16">
      <w:pPr>
        <w:pStyle w:val="Paragrafobase"/>
        <w:suppressAutoHyphens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ED7D31" w:themeColor="accent2"/>
          <w:sz w:val="20"/>
          <w:szCs w:val="20"/>
          <w:u w:val="single"/>
        </w:rPr>
        <w:t>Lezione 2</w:t>
      </w:r>
    </w:p>
    <w:p w14:paraId="0EFFEF0A" w14:textId="2888ED4D" w:rsidR="00E41D16" w:rsidRPr="00FB1E90" w:rsidRDefault="003C6998" w:rsidP="00E41D16">
      <w:pPr>
        <w:spacing w:line="259" w:lineRule="auto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14 aprile</w:t>
      </w:r>
      <w:r w:rsidR="00E41D16">
        <w:rPr>
          <w:rFonts w:ascii="Calibri" w:eastAsia="Calibri" w:hAnsi="Calibri" w:cs="Arial"/>
          <w:sz w:val="22"/>
          <w:szCs w:val="22"/>
        </w:rPr>
        <w:t>, ore 11:00</w:t>
      </w:r>
    </w:p>
    <w:p w14:paraId="55FBA430" w14:textId="77777777" w:rsidR="00E41D16" w:rsidRDefault="00E41D16" w:rsidP="00E41D16">
      <w:pPr>
        <w:pStyle w:val="Paragrafobase"/>
        <w:suppressAutoHyphens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I reparti di un albergo. </w:t>
      </w:r>
      <w:r w:rsidRPr="00E41D16">
        <w:rPr>
          <w:rFonts w:ascii="Calibri" w:eastAsia="Calibri" w:hAnsi="Calibri" w:cs="Arial"/>
          <w:color w:val="auto"/>
          <w:sz w:val="22"/>
          <w:szCs w:val="22"/>
        </w:rPr>
        <w:t>Le mansi</w:t>
      </w:r>
      <w:r>
        <w:rPr>
          <w:rFonts w:ascii="Calibri" w:eastAsia="Calibri" w:hAnsi="Calibri" w:cs="Arial"/>
          <w:color w:val="auto"/>
          <w:sz w:val="22"/>
          <w:szCs w:val="22"/>
        </w:rPr>
        <w:t>oni e qualifiche in un albergo. L'interconnessione tra reparti</w:t>
      </w:r>
      <w:r w:rsidRPr="00E41D16">
        <w:rPr>
          <w:rFonts w:ascii="Calibri" w:eastAsia="Calibri" w:hAnsi="Calibri" w:cs="Arial"/>
          <w:color w:val="auto"/>
          <w:sz w:val="22"/>
          <w:szCs w:val="22"/>
        </w:rPr>
        <w:t>,</w:t>
      </w:r>
      <w:r>
        <w:rPr>
          <w:rFonts w:ascii="Calibri" w:eastAsia="Calibri" w:hAnsi="Calibri" w:cs="Arial"/>
          <w:color w:val="auto"/>
          <w:sz w:val="22"/>
          <w:szCs w:val="22"/>
        </w:rPr>
        <w:t xml:space="preserve"> </w:t>
      </w:r>
      <w:r w:rsidRPr="00E41D16">
        <w:rPr>
          <w:rFonts w:ascii="Calibri" w:eastAsia="Calibri" w:hAnsi="Calibri" w:cs="Arial"/>
          <w:color w:val="auto"/>
          <w:sz w:val="22"/>
          <w:szCs w:val="22"/>
        </w:rPr>
        <w:t>il lavoro in team</w:t>
      </w:r>
      <w:r>
        <w:rPr>
          <w:rFonts w:ascii="Calibri" w:eastAsia="Calibri" w:hAnsi="Calibri" w:cs="Arial"/>
          <w:color w:val="auto"/>
          <w:sz w:val="22"/>
          <w:szCs w:val="22"/>
        </w:rPr>
        <w:t>.</w:t>
      </w:r>
    </w:p>
    <w:p w14:paraId="587E5758" w14:textId="153E2F36" w:rsidR="00E41D16" w:rsidRPr="00E41D16" w:rsidRDefault="00E41D16" w:rsidP="00E41D16">
      <w:pPr>
        <w:pStyle w:val="Paragrafobase"/>
        <w:suppressAutoHyphens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ED7D31" w:themeColor="accent2"/>
          <w:sz w:val="20"/>
          <w:szCs w:val="20"/>
          <w:u w:val="single"/>
        </w:rPr>
        <w:t>Lezione 3</w:t>
      </w:r>
    </w:p>
    <w:p w14:paraId="01E9B4B2" w14:textId="44076663" w:rsidR="00E41D16" w:rsidRPr="00FB1E90" w:rsidRDefault="00E41D16" w:rsidP="00E41D16">
      <w:pPr>
        <w:spacing w:line="259" w:lineRule="auto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1</w:t>
      </w:r>
      <w:r w:rsidR="003C6998">
        <w:rPr>
          <w:rFonts w:ascii="Calibri" w:eastAsia="Calibri" w:hAnsi="Calibri" w:cs="Arial"/>
          <w:sz w:val="22"/>
          <w:szCs w:val="22"/>
        </w:rPr>
        <w:t>9 aprile</w:t>
      </w:r>
      <w:r>
        <w:rPr>
          <w:rFonts w:ascii="Calibri" w:eastAsia="Calibri" w:hAnsi="Calibri" w:cs="Arial"/>
          <w:sz w:val="22"/>
          <w:szCs w:val="22"/>
        </w:rPr>
        <w:t>, ore 11:00</w:t>
      </w:r>
    </w:p>
    <w:p w14:paraId="56F79AEB" w14:textId="77777777" w:rsidR="00E41D16" w:rsidRDefault="00E41D16" w:rsidP="00E41D16">
      <w:pPr>
        <w:pStyle w:val="Paragrafobase"/>
        <w:suppressAutoHyphens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I servizi accessori. Costi e ricavi, qualità. </w:t>
      </w:r>
      <w:r w:rsidRPr="00E41D16">
        <w:rPr>
          <w:rFonts w:ascii="Calibri" w:eastAsia="Calibri" w:hAnsi="Calibri" w:cs="Arial"/>
          <w:color w:val="auto"/>
          <w:sz w:val="22"/>
          <w:szCs w:val="22"/>
        </w:rPr>
        <w:t xml:space="preserve">Accenni di revenue e accenni sul mondo delle </w:t>
      </w:r>
      <w:proofErr w:type="spellStart"/>
      <w:r w:rsidRPr="00E41D16">
        <w:rPr>
          <w:rFonts w:ascii="Calibri" w:eastAsia="Calibri" w:hAnsi="Calibri" w:cs="Arial"/>
          <w:color w:val="auto"/>
          <w:sz w:val="22"/>
          <w:szCs w:val="22"/>
        </w:rPr>
        <w:t>ota</w:t>
      </w:r>
      <w:proofErr w:type="spellEnd"/>
      <w:r>
        <w:rPr>
          <w:rFonts w:ascii="Calibri" w:eastAsia="Calibri" w:hAnsi="Calibri" w:cs="Arial"/>
          <w:color w:val="auto"/>
          <w:sz w:val="22"/>
          <w:szCs w:val="22"/>
        </w:rPr>
        <w:t>.</w:t>
      </w:r>
    </w:p>
    <w:p w14:paraId="7E83F13D" w14:textId="1DEE386E" w:rsidR="00E41D16" w:rsidRPr="00B03BE8" w:rsidRDefault="00E41D16" w:rsidP="00E41D16">
      <w:pPr>
        <w:pStyle w:val="Paragrafobase"/>
        <w:suppressAutoHyphens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B03BE8">
        <w:rPr>
          <w:rFonts w:asciiTheme="minorHAnsi" w:hAnsiTheme="minorHAnsi" w:cstheme="minorHAnsi"/>
          <w:b/>
          <w:bCs/>
          <w:color w:val="ED7D31" w:themeColor="accent2"/>
          <w:sz w:val="20"/>
          <w:szCs w:val="20"/>
          <w:u w:val="single"/>
        </w:rPr>
        <w:t>Lezione 4</w:t>
      </w:r>
    </w:p>
    <w:p w14:paraId="26CA9F75" w14:textId="4D2260D0" w:rsidR="00E41D16" w:rsidRPr="00FB1E90" w:rsidRDefault="003C6998" w:rsidP="00E41D16">
      <w:pPr>
        <w:spacing w:line="259" w:lineRule="auto"/>
        <w:jc w:val="both"/>
        <w:rPr>
          <w:rFonts w:ascii="Calibri" w:eastAsia="Calibri" w:hAnsi="Calibri" w:cs="Arial"/>
          <w:sz w:val="22"/>
          <w:szCs w:val="22"/>
        </w:rPr>
      </w:pPr>
      <w:r w:rsidRPr="00B03BE8">
        <w:rPr>
          <w:rFonts w:ascii="Calibri" w:eastAsia="Calibri" w:hAnsi="Calibri" w:cs="Arial"/>
          <w:sz w:val="22"/>
          <w:szCs w:val="22"/>
        </w:rPr>
        <w:t>21 aprile</w:t>
      </w:r>
      <w:r w:rsidR="00E41D16" w:rsidRPr="00B03BE8">
        <w:rPr>
          <w:rFonts w:ascii="Calibri" w:eastAsia="Calibri" w:hAnsi="Calibri" w:cs="Arial"/>
          <w:sz w:val="22"/>
          <w:szCs w:val="22"/>
        </w:rPr>
        <w:t>, ore 11:00</w:t>
      </w:r>
    </w:p>
    <w:p w14:paraId="193F1F63" w14:textId="53FF99D1" w:rsidR="00E41D16" w:rsidRPr="00B03BE8" w:rsidRDefault="00B03BE8" w:rsidP="00E41D16">
      <w:pPr>
        <w:pStyle w:val="Paragrafobase"/>
        <w:suppressAutoHyphens/>
        <w:jc w:val="both"/>
        <w:rPr>
          <w:rFonts w:asciiTheme="minorHAnsi" w:hAnsiTheme="minorHAnsi" w:cstheme="minorHAnsi"/>
          <w:bCs/>
          <w:color w:val="auto"/>
          <w:sz w:val="22"/>
          <w:szCs w:val="20"/>
        </w:rPr>
      </w:pPr>
      <w:r w:rsidRPr="00B03BE8">
        <w:rPr>
          <w:rFonts w:asciiTheme="minorHAnsi" w:hAnsiTheme="minorHAnsi" w:cstheme="minorHAnsi"/>
          <w:bCs/>
          <w:color w:val="auto"/>
          <w:sz w:val="22"/>
          <w:szCs w:val="20"/>
        </w:rPr>
        <w:t>Il reparto events e meeting. Accenni sull'associazione albergatori organizzazione e utilità.</w:t>
      </w:r>
    </w:p>
    <w:p w14:paraId="21919C07" w14:textId="73FF03BB" w:rsidR="00E41D16" w:rsidRPr="006F5FB9" w:rsidRDefault="00E41D16" w:rsidP="00E41D16">
      <w:pPr>
        <w:pStyle w:val="Paragrafobase"/>
        <w:suppressAutoHyphens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ED7D31" w:themeColor="accent2"/>
          <w:sz w:val="20"/>
          <w:szCs w:val="20"/>
          <w:u w:val="single"/>
        </w:rPr>
        <w:t>Lezione 5</w:t>
      </w:r>
    </w:p>
    <w:p w14:paraId="6A1B79F4" w14:textId="53482490" w:rsidR="00E41D16" w:rsidRPr="00FB1E90" w:rsidRDefault="003C6998" w:rsidP="00E41D16">
      <w:pPr>
        <w:spacing w:line="259" w:lineRule="auto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22 aprile</w:t>
      </w:r>
      <w:r w:rsidR="00E41D16">
        <w:rPr>
          <w:rFonts w:ascii="Calibri" w:eastAsia="Calibri" w:hAnsi="Calibri" w:cs="Arial"/>
          <w:sz w:val="22"/>
          <w:szCs w:val="22"/>
        </w:rPr>
        <w:t>, ore 1</w:t>
      </w:r>
      <w:r>
        <w:rPr>
          <w:rFonts w:ascii="Calibri" w:eastAsia="Calibri" w:hAnsi="Calibri" w:cs="Arial"/>
          <w:sz w:val="22"/>
          <w:szCs w:val="22"/>
        </w:rPr>
        <w:t>4</w:t>
      </w:r>
      <w:r w:rsidR="00E41D16">
        <w:rPr>
          <w:rFonts w:ascii="Calibri" w:eastAsia="Calibri" w:hAnsi="Calibri" w:cs="Arial"/>
          <w:sz w:val="22"/>
          <w:szCs w:val="22"/>
        </w:rPr>
        <w:t>:00</w:t>
      </w:r>
    </w:p>
    <w:p w14:paraId="3B22756F" w14:textId="016438C0" w:rsidR="00E41D16" w:rsidRPr="00FB1E90" w:rsidRDefault="00E41D16" w:rsidP="00E41D16">
      <w:pPr>
        <w:spacing w:after="120" w:line="259" w:lineRule="auto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Test finale</w:t>
      </w:r>
    </w:p>
    <w:p w14:paraId="2E4EADA2" w14:textId="1B67F738" w:rsidR="00E41D16" w:rsidRPr="00FB1E90" w:rsidRDefault="00E41D16" w:rsidP="00E41D16">
      <w:pPr>
        <w:spacing w:after="120" w:line="259" w:lineRule="auto"/>
        <w:jc w:val="both"/>
        <w:rPr>
          <w:rFonts w:ascii="Calibri" w:eastAsia="Calibri" w:hAnsi="Calibri" w:cs="Arial"/>
          <w:sz w:val="22"/>
          <w:szCs w:val="22"/>
        </w:rPr>
      </w:pPr>
    </w:p>
    <w:p w14:paraId="0B2A5E1A" w14:textId="77777777" w:rsidR="00FB1E90" w:rsidRPr="00FB1E90" w:rsidRDefault="00FB1E90" w:rsidP="00FB1E90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p w14:paraId="7368CA15" w14:textId="77777777" w:rsidR="00803779" w:rsidRDefault="00364AE8" w:rsidP="00803779">
      <w:pPr>
        <w:pStyle w:val="Paragrafobase"/>
        <w:suppressAutoHyphens/>
        <w:spacing w:line="240" w:lineRule="auto"/>
        <w:ind w:firstLine="284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6F5FB9">
        <w:rPr>
          <w:rFonts w:asciiTheme="minorHAnsi" w:hAnsiTheme="minorHAnsi" w:cstheme="minorHAnsi"/>
          <w:noProof/>
          <w:color w:val="404040" w:themeColor="text1" w:themeTint="BF"/>
          <w:lang w:eastAsia="it-IT"/>
        </w:rPr>
        <w:drawing>
          <wp:anchor distT="0" distB="0" distL="114300" distR="114300" simplePos="0" relativeHeight="251658240" behindDoc="0" locked="0" layoutInCell="1" allowOverlap="1" wp14:anchorId="6AB1C33E" wp14:editId="409C0F85">
            <wp:simplePos x="0" y="0"/>
            <wp:positionH relativeFrom="margin">
              <wp:posOffset>4392930</wp:posOffset>
            </wp:positionH>
            <wp:positionV relativeFrom="paragraph">
              <wp:posOffset>106680</wp:posOffset>
            </wp:positionV>
            <wp:extent cx="1913255" cy="431165"/>
            <wp:effectExtent l="0" t="0" r="0" b="6985"/>
            <wp:wrapSquare wrapText="bothSides"/>
            <wp:docPr id="4" name="Immagine 4" descr="C:\Users\Andrea\AppData\Local\Microsoft\Windows\INetCache\Content.Word\Mi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a\AppData\Local\Microsoft\Windows\INetCache\Content.Word\Mit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D8224" w14:textId="77777777" w:rsidR="00803779" w:rsidRDefault="00803779" w:rsidP="00803779">
      <w:pPr>
        <w:pStyle w:val="Paragrafobase"/>
        <w:suppressAutoHyphens/>
        <w:spacing w:line="240" w:lineRule="auto"/>
        <w:ind w:firstLine="284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051651F5" w14:textId="77777777" w:rsidR="00803779" w:rsidRDefault="00803779" w:rsidP="00803779">
      <w:pPr>
        <w:pStyle w:val="Paragrafobase"/>
        <w:suppressAutoHyphens/>
        <w:spacing w:line="240" w:lineRule="auto"/>
        <w:ind w:firstLine="284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3B0CE53E" w14:textId="5D608FDC" w:rsidR="00A6221E" w:rsidRDefault="00A6221E" w:rsidP="0084720D">
      <w:pPr>
        <w:pStyle w:val="Paragrafobase"/>
        <w:suppressAutoHyphens/>
        <w:spacing w:line="240" w:lineRule="auto"/>
        <w:rPr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sectPr w:rsidR="00A6221E" w:rsidSect="00D751E3">
      <w:type w:val="continuous"/>
      <w:pgSz w:w="11900" w:h="16840"/>
      <w:pgMar w:top="67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kkitt">
    <w:charset w:val="00"/>
    <w:family w:val="auto"/>
    <w:pitch w:val="variable"/>
    <w:sig w:usb0="2000000F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C73B7"/>
    <w:multiLevelType w:val="hybridMultilevel"/>
    <w:tmpl w:val="28A46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006DC"/>
    <w:multiLevelType w:val="hybridMultilevel"/>
    <w:tmpl w:val="96D857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01940"/>
    <w:multiLevelType w:val="hybridMultilevel"/>
    <w:tmpl w:val="ADBA6810"/>
    <w:lvl w:ilvl="0" w:tplc="1D28D058">
      <w:start w:val="1"/>
      <w:numFmt w:val="bullet"/>
      <w:lvlText w:val="·"/>
      <w:lvlJc w:val="left"/>
      <w:pPr>
        <w:ind w:left="720" w:hanging="360"/>
      </w:pPr>
      <w:rPr>
        <w:rFonts w:ascii="Rokkitt" w:hAnsi="Rokki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04B73"/>
    <w:multiLevelType w:val="hybridMultilevel"/>
    <w:tmpl w:val="927C2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AD"/>
    <w:rsid w:val="00016093"/>
    <w:rsid w:val="00076D09"/>
    <w:rsid w:val="00147A8B"/>
    <w:rsid w:val="00172D48"/>
    <w:rsid w:val="00196F6D"/>
    <w:rsid w:val="001B15BF"/>
    <w:rsid w:val="001B640A"/>
    <w:rsid w:val="001B6448"/>
    <w:rsid w:val="002226A2"/>
    <w:rsid w:val="00364AE8"/>
    <w:rsid w:val="003A346A"/>
    <w:rsid w:val="003A5DBC"/>
    <w:rsid w:val="003C6998"/>
    <w:rsid w:val="003D43AD"/>
    <w:rsid w:val="003D577C"/>
    <w:rsid w:val="004124CB"/>
    <w:rsid w:val="004311AC"/>
    <w:rsid w:val="0043554B"/>
    <w:rsid w:val="00572040"/>
    <w:rsid w:val="00594D65"/>
    <w:rsid w:val="0059588E"/>
    <w:rsid w:val="005B7C7B"/>
    <w:rsid w:val="005E09D1"/>
    <w:rsid w:val="005E2E58"/>
    <w:rsid w:val="0060193E"/>
    <w:rsid w:val="00625DFB"/>
    <w:rsid w:val="006661C6"/>
    <w:rsid w:val="00695052"/>
    <w:rsid w:val="006C302C"/>
    <w:rsid w:val="006C3A2A"/>
    <w:rsid w:val="006F546F"/>
    <w:rsid w:val="006F5FB9"/>
    <w:rsid w:val="00725639"/>
    <w:rsid w:val="00762A8F"/>
    <w:rsid w:val="007E60FD"/>
    <w:rsid w:val="00803779"/>
    <w:rsid w:val="008421AE"/>
    <w:rsid w:val="0084720D"/>
    <w:rsid w:val="00852EF1"/>
    <w:rsid w:val="00945C34"/>
    <w:rsid w:val="009743B0"/>
    <w:rsid w:val="00981402"/>
    <w:rsid w:val="009D1C0D"/>
    <w:rsid w:val="009F7939"/>
    <w:rsid w:val="00A36530"/>
    <w:rsid w:val="00A6221E"/>
    <w:rsid w:val="00A70A74"/>
    <w:rsid w:val="00A93C07"/>
    <w:rsid w:val="00AA2A6C"/>
    <w:rsid w:val="00AA5519"/>
    <w:rsid w:val="00AC3745"/>
    <w:rsid w:val="00AF7250"/>
    <w:rsid w:val="00B03BE8"/>
    <w:rsid w:val="00C2099A"/>
    <w:rsid w:val="00C529B1"/>
    <w:rsid w:val="00C66BEC"/>
    <w:rsid w:val="00D7488F"/>
    <w:rsid w:val="00D74DCF"/>
    <w:rsid w:val="00D751E3"/>
    <w:rsid w:val="00D7612F"/>
    <w:rsid w:val="00DB22DE"/>
    <w:rsid w:val="00DB4F2F"/>
    <w:rsid w:val="00DE0600"/>
    <w:rsid w:val="00DE78B2"/>
    <w:rsid w:val="00DE7DDF"/>
    <w:rsid w:val="00E06472"/>
    <w:rsid w:val="00E1192A"/>
    <w:rsid w:val="00E15B77"/>
    <w:rsid w:val="00E41D16"/>
    <w:rsid w:val="00E64D5A"/>
    <w:rsid w:val="00EF7874"/>
    <w:rsid w:val="00F37B63"/>
    <w:rsid w:val="00F83A28"/>
    <w:rsid w:val="00F8558D"/>
    <w:rsid w:val="00FB1E90"/>
    <w:rsid w:val="00FD2B18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D67B"/>
  <w15:chartTrackingRefBased/>
  <w15:docId w15:val="{D6A67C09-DFF5-AB4B-912C-1490D99D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52EF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customStyle="1" w:styleId="Paragrafobase">
    <w:name w:val="[Paragrafo base]"/>
    <w:basedOn w:val="Normale"/>
    <w:uiPriority w:val="99"/>
    <w:rsid w:val="006661C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foelenco">
    <w:name w:val="List Paragraph"/>
    <w:basedOn w:val="Normale"/>
    <w:uiPriority w:val="34"/>
    <w:qFormat/>
    <w:rsid w:val="00FB1E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64AE8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160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609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60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60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60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54F3F-1F83-4075-9140-6D52E723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rspadaccio@live.com</cp:lastModifiedBy>
  <cp:revision>2</cp:revision>
  <dcterms:created xsi:type="dcterms:W3CDTF">2021-03-29T14:52:00Z</dcterms:created>
  <dcterms:modified xsi:type="dcterms:W3CDTF">2021-03-29T14:52:00Z</dcterms:modified>
</cp:coreProperties>
</file>